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941A" w14:textId="4D072094" w:rsidR="00F478EB" w:rsidRPr="00F478EB" w:rsidRDefault="00104D7E" w:rsidP="00104D7E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ybnllkz4tdir" w:colFirst="0" w:colLast="0"/>
      <w:bookmarkStart w:id="1" w:name="_Hlk55305805"/>
      <w:bookmarkEnd w:id="0"/>
      <w:bookmarkEnd w:id="1"/>
      <w:r>
        <w:rPr>
          <w:noProof/>
        </w:rPr>
        <w:drawing>
          <wp:inline distT="0" distB="0" distL="0" distR="0" wp14:anchorId="46A3CFEB" wp14:editId="7A0AF8B9">
            <wp:extent cx="2924175" cy="922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 w:rsidR="00883E04">
        <w:br/>
      </w:r>
      <w:bookmarkStart w:id="3" w:name="_knpqmtpy9pgp" w:colFirst="0" w:colLast="0"/>
      <w:bookmarkEnd w:id="3"/>
      <w:r w:rsidR="00F478EB" w:rsidRPr="00F478EB">
        <w:rPr>
          <w:rFonts w:ascii="Arial" w:hAnsi="Arial" w:cs="Arial"/>
          <w:color w:val="auto"/>
          <w:sz w:val="20"/>
          <w:szCs w:val="20"/>
        </w:rPr>
        <w:t xml:space="preserve">2309 </w:t>
      </w:r>
      <w:proofErr w:type="spellStart"/>
      <w:r w:rsidR="00F478EB" w:rsidRPr="00F478EB">
        <w:rPr>
          <w:rFonts w:ascii="Arial" w:hAnsi="Arial" w:cs="Arial"/>
          <w:color w:val="auto"/>
          <w:sz w:val="20"/>
          <w:szCs w:val="20"/>
        </w:rPr>
        <w:t>Stevenage</w:t>
      </w:r>
      <w:proofErr w:type="spellEnd"/>
      <w:r w:rsidR="00F478EB" w:rsidRPr="00F478E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="00F478EB" w:rsidRPr="00F478EB">
        <w:rPr>
          <w:rFonts w:ascii="Arial" w:hAnsi="Arial" w:cs="Arial"/>
          <w:color w:val="auto"/>
          <w:sz w:val="20"/>
          <w:szCs w:val="20"/>
        </w:rPr>
        <w:t>Dr,Ottawa</w:t>
      </w:r>
      <w:proofErr w:type="spellEnd"/>
      <w:proofErr w:type="gramEnd"/>
      <w:r w:rsidR="00F478EB" w:rsidRPr="00F478EB">
        <w:rPr>
          <w:rFonts w:ascii="Arial" w:hAnsi="Arial" w:cs="Arial"/>
          <w:color w:val="auto"/>
          <w:sz w:val="20"/>
          <w:szCs w:val="20"/>
        </w:rPr>
        <w:t>, Ont,K1G 3W1</w:t>
      </w:r>
    </w:p>
    <w:p w14:paraId="2A0FC41D" w14:textId="1522831A" w:rsidR="00AE6A68" w:rsidRPr="00F478EB" w:rsidRDefault="00F478EB" w:rsidP="00104D7E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1F497D" w:themeColor="text2"/>
          <w:sz w:val="28"/>
          <w:szCs w:val="28"/>
        </w:rPr>
      </w:pPr>
      <w:hyperlink r:id="rId6" w:history="1">
        <w:r w:rsidRPr="00F478EB">
          <w:rPr>
            <w:rStyle w:val="Hyperlink"/>
            <w:rFonts w:ascii="Arial" w:hAnsi="Arial" w:cs="Arial"/>
            <w:sz w:val="28"/>
            <w:szCs w:val="28"/>
          </w:rPr>
          <w:t>www.grocerdirect.ca/food-service</w:t>
        </w:r>
      </w:hyperlink>
    </w:p>
    <w:p w14:paraId="71F1DA49" w14:textId="77777777" w:rsidR="00104D7E" w:rsidRDefault="00104D7E" w:rsidP="00104D7E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  <w:jc w:val="center"/>
        <w:rPr>
          <w:color w:val="000000"/>
        </w:rPr>
      </w:pPr>
      <w:r>
        <w:rPr>
          <w:color w:val="000000"/>
        </w:rPr>
        <w:t>Your authorized distributor for:</w:t>
      </w:r>
    </w:p>
    <w:p w14:paraId="2A3171E3" w14:textId="52FE0A6E" w:rsidR="00104D7E" w:rsidRDefault="00104D7E" w:rsidP="00104D7E">
      <w:r>
        <w:t xml:space="preserve">    </w:t>
      </w:r>
      <w:r>
        <w:rPr>
          <w:noProof/>
        </w:rPr>
        <w:drawing>
          <wp:inline distT="114300" distB="114300" distL="114300" distR="114300" wp14:anchorId="200EBD35" wp14:editId="48F1F606">
            <wp:extent cx="2209800" cy="866140"/>
            <wp:effectExtent l="0" t="0" r="0" b="0"/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326" cy="866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114300" distB="114300" distL="114300" distR="114300" wp14:anchorId="522A4232" wp14:editId="7D293EB9">
            <wp:extent cx="1733550" cy="705438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655" cy="719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D086D3" w14:textId="55302C5F" w:rsidR="00104D7E" w:rsidRDefault="00104D7E" w:rsidP="00104D7E">
      <w:r>
        <w:rPr>
          <w:noProof/>
        </w:rPr>
        <w:drawing>
          <wp:inline distT="114300" distB="114300" distL="114300" distR="114300" wp14:anchorId="7805D968" wp14:editId="246C2355">
            <wp:extent cx="2695575" cy="760095"/>
            <wp:effectExtent l="0" t="0" r="9525" b="1905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703" cy="760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114300" distB="114300" distL="114300" distR="114300" wp14:anchorId="73C39392" wp14:editId="63F0B779">
            <wp:extent cx="2495550" cy="588540"/>
            <wp:effectExtent l="0" t="0" r="0" b="254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462" cy="59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812693" w14:textId="0FAD45E6" w:rsidR="00104D7E" w:rsidRDefault="00104D7E" w:rsidP="00104D7E">
      <w:r>
        <w:rPr>
          <w:noProof/>
        </w:rPr>
        <w:drawing>
          <wp:inline distT="114300" distB="114300" distL="114300" distR="114300" wp14:anchorId="47F34256" wp14:editId="48C92A92">
            <wp:extent cx="2457450" cy="842645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9314" cy="843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114300" distB="114300" distL="114300" distR="114300" wp14:anchorId="71D4CB96" wp14:editId="6A571968">
            <wp:extent cx="2447925" cy="951150"/>
            <wp:effectExtent l="0" t="0" r="0" b="1905"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520" cy="971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8AB00" w14:textId="188C67CD" w:rsidR="00104D7E" w:rsidRDefault="00104D7E" w:rsidP="00104D7E">
      <w:r>
        <w:rPr>
          <w:noProof/>
        </w:rPr>
        <w:drawing>
          <wp:inline distT="114300" distB="114300" distL="114300" distR="114300" wp14:anchorId="0A840004" wp14:editId="52905FC6">
            <wp:extent cx="2743200" cy="857250"/>
            <wp:effectExtent l="0" t="0" r="0" b="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605AF88C" wp14:editId="435972C3">
            <wp:extent cx="2474149" cy="935990"/>
            <wp:effectExtent l="0" t="0" r="2540" b="0"/>
            <wp:docPr id="34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6F760EBA-3A8E-48C2-9A07-1842FE87B6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id="{6F760EBA-3A8E-48C2-9A07-1842FE87B6E3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68" cy="9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4812" w14:textId="77777777" w:rsidR="00104D7E" w:rsidRDefault="00104D7E" w:rsidP="00104D7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*** We are your Local Cash and Carry Alternative ***</w:t>
      </w:r>
    </w:p>
    <w:p w14:paraId="283B1FFA" w14:textId="77777777" w:rsidR="00104D7E" w:rsidRDefault="00104D7E" w:rsidP="00104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Locally Owned and Operated</w:t>
      </w:r>
    </w:p>
    <w:p w14:paraId="7F4672C3" w14:textId="77777777" w:rsidR="00104D7E" w:rsidRDefault="00104D7E" w:rsidP="00104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Serving the Greater Ottawa Area</w:t>
      </w:r>
    </w:p>
    <w:p w14:paraId="4CADA4D7" w14:textId="77777777" w:rsidR="00104D7E" w:rsidRDefault="00104D7E" w:rsidP="00104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Low Minimum Order</w:t>
      </w:r>
    </w:p>
    <w:p w14:paraId="3C99ABA4" w14:textId="77777777" w:rsidR="00104D7E" w:rsidRDefault="00104D7E" w:rsidP="00104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Free Menu Planning and Product Merchandising Support Available</w:t>
      </w:r>
    </w:p>
    <w:p w14:paraId="637E02AD" w14:textId="1070C29F" w:rsidR="00AE6A68" w:rsidRPr="00F478EB" w:rsidRDefault="00104D7E" w:rsidP="00F47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Convenient Payment and Delivery Option</w:t>
      </w:r>
    </w:p>
    <w:p w14:paraId="75CC053A" w14:textId="77777777" w:rsidR="00F478EB" w:rsidRDefault="00F478EB" w:rsidP="00F478E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sz w:val="28"/>
          <w:szCs w:val="28"/>
        </w:rPr>
      </w:pPr>
    </w:p>
    <w:p w14:paraId="743995BD" w14:textId="2FAC086D" w:rsidR="00AE6A68" w:rsidRPr="00F478EB" w:rsidRDefault="00F478EB" w:rsidP="00F478E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sz w:val="28"/>
          <w:szCs w:val="28"/>
        </w:rPr>
      </w:pPr>
      <w:r w:rsidRPr="00F478EB">
        <w:rPr>
          <w:rFonts w:ascii="Arial" w:hAnsi="Arial" w:cs="Arial"/>
          <w:bCs/>
          <w:sz w:val="28"/>
          <w:szCs w:val="28"/>
        </w:rPr>
        <w:t xml:space="preserve">EMAIL: brian@grocerdirect.ca                          Phone: </w:t>
      </w:r>
      <w:r w:rsidRPr="00F478EB">
        <w:rPr>
          <w:rFonts w:ascii="Arial" w:hAnsi="Arial" w:cs="Arial"/>
          <w:bCs/>
          <w:sz w:val="28"/>
          <w:szCs w:val="28"/>
        </w:rPr>
        <w:t>613-519-2423</w:t>
      </w:r>
      <w:r w:rsidRPr="00F478EB">
        <w:rPr>
          <w:rFonts w:ascii="Arial" w:hAnsi="Arial" w:cs="Arial"/>
          <w:bCs/>
          <w:sz w:val="28"/>
          <w:szCs w:val="28"/>
        </w:rPr>
        <w:t xml:space="preserve"> ext. 7</w:t>
      </w:r>
      <w:bookmarkStart w:id="4" w:name="_e3z5ct47yxc9" w:colFirst="0" w:colLast="0"/>
      <w:bookmarkEnd w:id="4"/>
    </w:p>
    <w:sectPr w:rsidR="00AE6A68" w:rsidRPr="00F478EB" w:rsidSect="00104D7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00"/>
    <w:family w:val="auto"/>
    <w:pitch w:val="default"/>
  </w:font>
  <w:font w:name="Playfair Display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4A7B"/>
    <w:multiLevelType w:val="multilevel"/>
    <w:tmpl w:val="21DC6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68"/>
    <w:rsid w:val="00104D7E"/>
    <w:rsid w:val="00883E04"/>
    <w:rsid w:val="00986392"/>
    <w:rsid w:val="00AE6A68"/>
    <w:rsid w:val="00F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24CD"/>
  <w15:docId w15:val="{CA3A5C08-0D97-4F3C-93B7-8326953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n" w:eastAsia="en-C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0"/>
      <w:ind w:right="-30"/>
    </w:pPr>
    <w:rPr>
      <w:b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3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ocerdirect.ca/food-servic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Korn</dc:creator>
  <cp:lastModifiedBy>Brian Korn</cp:lastModifiedBy>
  <cp:revision>2</cp:revision>
  <dcterms:created xsi:type="dcterms:W3CDTF">2020-11-03T19:39:00Z</dcterms:created>
  <dcterms:modified xsi:type="dcterms:W3CDTF">2020-11-03T19:39:00Z</dcterms:modified>
</cp:coreProperties>
</file>